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90" w:lineRule="atLeast"/>
        <w:jc w:val="center"/>
        <w:outlineLvl w:val="1"/>
        <w:rPr>
          <w:rFonts w:ascii="微软雅黑" w:hAnsi="微软雅黑" w:cs="宋体"/>
          <w:b/>
          <w:bCs/>
          <w:color w:val="333333"/>
          <w:sz w:val="28"/>
          <w:szCs w:val="28"/>
        </w:rPr>
      </w:pPr>
      <w:bookmarkStart w:id="0" w:name="_GoBack"/>
      <w:r>
        <w:rPr>
          <w:rFonts w:hint="eastAsia" w:ascii="微软雅黑" w:hAnsi="微软雅黑" w:cs="宋体"/>
          <w:b/>
          <w:bCs/>
          <w:color w:val="333333"/>
          <w:sz w:val="28"/>
          <w:szCs w:val="28"/>
        </w:rPr>
        <w:t>企业质量诚信承诺书</w:t>
      </w:r>
    </w:p>
    <w:bookmarkEnd w:id="0"/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eastAsia="宋体" w:cs="Tahoma"/>
          <w:b/>
          <w:bCs/>
          <w:color w:val="333333"/>
          <w:sz w:val="21"/>
          <w:szCs w:val="21"/>
        </w:rPr>
        <w:t>        为了共同构建诚信经营、公平竞争的市场环境，维护消费者的合法权益，本企业通过“质量中国”平台向社会郑重承诺：</w:t>
      </w:r>
    </w:p>
    <w:p>
      <w:pPr>
        <w:pStyle w:val="11"/>
        <w:numPr>
          <w:ilvl w:val="0"/>
          <w:numId w:val="1"/>
        </w:numPr>
        <w:adjustRightInd/>
        <w:snapToGrid/>
        <w:spacing w:after="0" w:line="390" w:lineRule="atLeast"/>
        <w:ind w:firstLineChars="0"/>
        <w:rPr>
          <w:rFonts w:eastAsia="宋体" w:cs="Tahoma"/>
          <w:color w:val="333333"/>
          <w:sz w:val="21"/>
          <w:szCs w:val="21"/>
        </w:rPr>
      </w:pPr>
      <w:r>
        <w:rPr>
          <w:rFonts w:eastAsia="宋体" w:cs="Tahoma"/>
          <w:color w:val="333333"/>
          <w:sz w:val="21"/>
          <w:szCs w:val="21"/>
        </w:rPr>
        <w:t>严格遵守《产品质量法》、《标准化法》、《计量法》等国家法律法规，严格执行产品生产流通标准，不制假、不售假，坚决抵制虚假宣传、假冒伪劣等违法行为，真正做到诚信合法经营，文明服务。</w:t>
      </w:r>
    </w:p>
    <w:p>
      <w:pPr>
        <w:pStyle w:val="11"/>
        <w:numPr>
          <w:ilvl w:val="0"/>
          <w:numId w:val="1"/>
        </w:numPr>
        <w:adjustRightInd/>
        <w:snapToGrid/>
        <w:spacing w:after="0" w:line="390" w:lineRule="atLeast"/>
        <w:ind w:firstLineChars="0"/>
        <w:rPr>
          <w:rFonts w:eastAsia="宋体" w:cs="Tahoma"/>
          <w:color w:val="333333"/>
          <w:sz w:val="21"/>
          <w:szCs w:val="21"/>
        </w:rPr>
      </w:pPr>
      <w:r>
        <w:rPr>
          <w:rFonts w:eastAsia="宋体" w:cs="Tahoma"/>
          <w:color w:val="333333"/>
          <w:sz w:val="21"/>
          <w:szCs w:val="21"/>
        </w:rPr>
        <w:t>牢固树立“质量第一”的思想，不断增强质量意识和社会责任意识。对企业产品质量承诺，即向社会公开生产的产品采用的质量标准，承诺产品符合自我声明的标准，并接受广大消费者的维权监督和质检部门的检查。</w:t>
      </w:r>
    </w:p>
    <w:p>
      <w:pPr>
        <w:pStyle w:val="11"/>
        <w:numPr>
          <w:ilvl w:val="0"/>
          <w:numId w:val="1"/>
        </w:numPr>
        <w:adjustRightInd/>
        <w:snapToGrid/>
        <w:spacing w:after="0" w:line="390" w:lineRule="atLeast"/>
        <w:ind w:firstLineChars="0"/>
        <w:rPr>
          <w:rFonts w:eastAsia="宋体" w:cs="Tahoma"/>
          <w:color w:val="333333"/>
          <w:sz w:val="21"/>
          <w:szCs w:val="21"/>
        </w:rPr>
      </w:pPr>
      <w:r>
        <w:rPr>
          <w:rFonts w:eastAsia="宋体" w:cs="Tahoma"/>
          <w:color w:val="333333"/>
          <w:sz w:val="21"/>
          <w:szCs w:val="21"/>
        </w:rPr>
        <w:t>在企业内部加强全员、全过程、全方位的质量管理，推行先进质量管理方法，完善计量保证体系、标准化体系和质量保证体系，严格把控原材料、生产过程、产品出厂和储运销售全过程的质量问题。</w:t>
      </w:r>
    </w:p>
    <w:p>
      <w:pPr>
        <w:pStyle w:val="11"/>
        <w:numPr>
          <w:ilvl w:val="0"/>
          <w:numId w:val="1"/>
        </w:numPr>
        <w:adjustRightInd/>
        <w:snapToGrid/>
        <w:spacing w:after="0" w:line="390" w:lineRule="atLeast"/>
        <w:ind w:firstLineChars="0"/>
        <w:rPr>
          <w:rFonts w:eastAsia="宋体" w:cs="Tahoma"/>
          <w:color w:val="333333"/>
          <w:sz w:val="21"/>
          <w:szCs w:val="21"/>
        </w:rPr>
      </w:pPr>
      <w:r>
        <w:rPr>
          <w:rFonts w:eastAsia="宋体" w:cs="Tahoma"/>
          <w:color w:val="333333"/>
          <w:sz w:val="21"/>
          <w:szCs w:val="21"/>
        </w:rPr>
        <w:t>建立质量安全事故主动报告制度，严格落实质量安全责任追究制度，完善产品质量追溯体系，及时解决消费者的质量投诉，自觉履行产品质量召回、“三包”等产品质量责任和义务，维护消费者合法权益。</w:t>
      </w:r>
    </w:p>
    <w:p>
      <w:pPr>
        <w:pStyle w:val="11"/>
        <w:numPr>
          <w:ilvl w:val="0"/>
          <w:numId w:val="1"/>
        </w:numPr>
        <w:adjustRightInd/>
        <w:snapToGrid/>
        <w:spacing w:after="0" w:line="390" w:lineRule="atLeast"/>
        <w:ind w:firstLineChars="0"/>
        <w:rPr>
          <w:rFonts w:eastAsia="宋体" w:cs="Tahoma"/>
          <w:color w:val="333333"/>
          <w:sz w:val="21"/>
          <w:szCs w:val="21"/>
        </w:rPr>
      </w:pPr>
      <w:r>
        <w:rPr>
          <w:rFonts w:eastAsia="宋体" w:cs="Tahoma"/>
          <w:color w:val="333333"/>
          <w:sz w:val="21"/>
          <w:szCs w:val="21"/>
        </w:rPr>
        <w:t>自愿参与中国企业质量诚信网（“质量中国”平台）诚信企业公示，自觉接受社会、群众、新闻媒体等的监督，接受中国检验检疫学会质量诚信建设委员会的监督检查。</w:t>
      </w:r>
    </w:p>
    <w:p>
      <w:pPr>
        <w:pStyle w:val="11"/>
        <w:numPr>
          <w:ilvl w:val="0"/>
          <w:numId w:val="1"/>
        </w:numPr>
        <w:adjustRightInd/>
        <w:snapToGrid/>
        <w:spacing w:after="0" w:line="390" w:lineRule="atLeast"/>
        <w:ind w:firstLineChars="0"/>
        <w:rPr>
          <w:rFonts w:eastAsia="宋体" w:cs="Tahoma"/>
          <w:color w:val="333333"/>
          <w:sz w:val="21"/>
          <w:szCs w:val="21"/>
        </w:rPr>
      </w:pPr>
      <w:r>
        <w:rPr>
          <w:rFonts w:eastAsia="宋体" w:cs="Tahoma"/>
          <w:color w:val="333333"/>
          <w:sz w:val="21"/>
          <w:szCs w:val="21"/>
        </w:rPr>
        <w:t>积极参与国家企业信用体系建设，自觉遵守企业信用管理规章制度，共同树立信用自律的道德观念和行业风尚。</w:t>
      </w:r>
    </w:p>
    <w:p>
      <w:pPr>
        <w:ind w:firstLine="413" w:firstLineChars="196"/>
        <w:rPr>
          <w:rFonts w:eastAsia="宋体" w:cs="Tahoma"/>
          <w:b/>
          <w:bCs/>
          <w:color w:val="333333"/>
          <w:sz w:val="21"/>
          <w:szCs w:val="21"/>
        </w:rPr>
      </w:pPr>
      <w:r>
        <w:rPr>
          <w:rFonts w:eastAsia="宋体" w:cs="Tahoma"/>
          <w:b/>
          <w:bCs/>
          <w:color w:val="333333"/>
          <w:sz w:val="21"/>
          <w:szCs w:val="21"/>
        </w:rPr>
        <w:t>本单位严格履行以上承诺。如有违反，愿意承担相应的法律责任，接受将失信违法行为纳入不良信用记录并向社会公开。</w:t>
      </w:r>
    </w:p>
    <w:p>
      <w:pPr>
        <w:pStyle w:val="11"/>
        <w:numPr>
          <w:ilvl w:val="0"/>
          <w:numId w:val="2"/>
        </w:numPr>
        <w:ind w:firstLineChars="0"/>
        <w:jc w:val="center"/>
        <w:rPr>
          <w:rFonts w:eastAsia="宋体" w:cs="Tahoma"/>
          <w:b/>
          <w:bCs/>
          <w:color w:val="333333"/>
          <w:sz w:val="21"/>
          <w:szCs w:val="21"/>
        </w:rPr>
      </w:pPr>
      <w:r>
        <w:rPr>
          <w:rFonts w:eastAsia="宋体" w:cs="Tahoma"/>
          <w:b/>
          <w:bCs/>
          <w:color w:val="333333"/>
          <w:sz w:val="21"/>
          <w:szCs w:val="21"/>
        </w:rPr>
        <w:t>我已阅读并同意《中国企业质量诚信公示承诺书》</w:t>
      </w:r>
    </w:p>
    <w:p>
      <w:pPr>
        <w:pStyle w:val="11"/>
        <w:ind w:left="420" w:firstLine="0" w:firstLineChars="0"/>
        <w:jc w:val="center"/>
        <w:rPr>
          <w:rFonts w:eastAsia="宋体" w:cs="Tahoma"/>
          <w:bCs/>
          <w:color w:val="333333"/>
          <w:sz w:val="21"/>
          <w:szCs w:val="21"/>
        </w:rPr>
      </w:pPr>
      <w:r>
        <w:rPr>
          <w:rFonts w:hint="eastAsia" w:eastAsia="宋体" w:cs="Tahoma"/>
          <w:bCs/>
          <w:color w:val="333333"/>
          <w:sz w:val="21"/>
          <w:szCs w:val="21"/>
        </w:rPr>
        <w:t>企业基本信息回执表</w:t>
      </w:r>
    </w:p>
    <w:tbl>
      <w:tblPr>
        <w:tblStyle w:val="7"/>
        <w:tblW w:w="9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694"/>
        <w:gridCol w:w="2126"/>
        <w:gridCol w:w="12"/>
        <w:gridCol w:w="2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企业名称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工商注册号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法人代表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组织机构代码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企业邮箱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联系人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联系人固话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联系人手机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企业地址</w:t>
            </w:r>
          </w:p>
        </w:tc>
        <w:tc>
          <w:tcPr>
            <w:tcW w:w="7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为积极响应国家质量强国战略，推进质量诚信建设，我司愿意参加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“质量中国”第一批质量诚信企业申请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 xml:space="preserve">     公   章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 xml:space="preserve">                 2017年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2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</w:tbl>
    <w:p>
      <w:pPr>
        <w:pStyle w:val="11"/>
        <w:ind w:left="420" w:firstLine="0" w:firstLineChars="0"/>
        <w:jc w:val="center"/>
        <w:rPr>
          <w:rFonts w:eastAsia="宋体" w:cs="Tahoma"/>
          <w:bCs/>
          <w:color w:val="333333"/>
          <w:sz w:val="21"/>
          <w:szCs w:val="21"/>
        </w:rPr>
      </w:pPr>
    </w:p>
    <w:p>
      <w:pPr>
        <w:pStyle w:val="11"/>
        <w:ind w:firstLine="0" w:firstLineChars="0"/>
        <w:rPr>
          <w:rFonts w:eastAsia="宋体" w:cs="Tahoma"/>
          <w:bCs/>
          <w:color w:val="333333"/>
          <w:sz w:val="21"/>
          <w:szCs w:val="21"/>
        </w:rPr>
      </w:pPr>
      <w:r>
        <w:rPr>
          <w:rFonts w:eastAsia="宋体" w:cs="Tahoma"/>
          <w:bCs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135255</wp:posOffset>
                </wp:positionV>
                <wp:extent cx="1017270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364.7pt;margin-top:10.65pt;height:0pt;width:80.1pt;z-index:251659264;mso-width-relative:page;mso-height-relative:page;" filled="f" stroked="t" coordsize="21600,21600" o:gfxdata="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zv8s1wAAAAkBAAAPAAAAAAAA&#10;AAEAIAAAACIAAABkcnMvZG93bnJldi54bWxQSwECFAAUAAAACACHTuJAF1s0jd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宋体" w:cs="Tahoma"/>
          <w:bCs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135255</wp:posOffset>
                </wp:positionV>
                <wp:extent cx="101727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24.85pt;margin-top:10.65pt;height:0pt;width:80.1pt;z-index:251658240;mso-width-relative:page;mso-height-relative:page;" filled="f" stroked="t" coordsize="21600,21600" o:gfxdata="UEsDBAoAAAAAAIdO4kAAAAAAAAAAAAAAAAAEAAAAZHJzL1BLAwQUAAAACACHTuJAIcV3Pd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xXc91wAAAAkBAAAPAAAAAAAA&#10;AAEAIAAAACIAAABkcnMvZG93bnJldi54bWxQSwECFAAUAAAACACHTuJAX0MwZd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 w:cs="Tahoma"/>
          <w:bCs/>
          <w:color w:val="333333"/>
          <w:sz w:val="21"/>
          <w:szCs w:val="21"/>
        </w:rPr>
        <w:t>完善以上信息后在 2月28日前将扫描件发至邮箱:</w:t>
      </w:r>
      <w:r>
        <w:rPr>
          <w:rFonts w:hint="eastAsia" w:eastAsia="宋体" w:cs="Tahoma"/>
          <w:bCs/>
          <w:color w:val="333333"/>
          <w:sz w:val="21"/>
          <w:szCs w:val="21"/>
          <w:lang w:val="en-US" w:eastAsia="zh-CN"/>
        </w:rPr>
        <w:t>gdpaper.msc@163.com</w:t>
      </w:r>
      <w:r>
        <w:rPr>
          <w:rFonts w:hint="eastAsia" w:eastAsia="宋体" w:cs="Tahoma"/>
          <w:bCs/>
          <w:color w:val="333333"/>
          <w:sz w:val="21"/>
          <w:szCs w:val="21"/>
        </w:rPr>
        <w:t>或传真020-</w:t>
      </w:r>
      <w:r>
        <w:rPr>
          <w:rFonts w:hint="eastAsia" w:eastAsia="宋体" w:cs="Tahoma"/>
          <w:bCs/>
          <w:color w:val="333333"/>
          <w:sz w:val="21"/>
          <w:szCs w:val="21"/>
          <w:lang w:val="en-US" w:eastAsia="zh-CN"/>
        </w:rPr>
        <w:t>81360396</w:t>
      </w:r>
      <w:r>
        <w:rPr>
          <w:rFonts w:hint="eastAsia" w:eastAsia="宋体" w:cs="Tahoma"/>
          <w:bCs/>
          <w:color w:val="333333"/>
          <w:sz w:val="21"/>
          <w:szCs w:val="21"/>
        </w:rPr>
        <w:t xml:space="preserve">                         </w:t>
      </w:r>
    </w:p>
    <w:sectPr>
      <w:headerReference r:id="rId3" w:type="default"/>
      <w:pgSz w:w="11906" w:h="16838"/>
      <w:pgMar w:top="1440" w:right="1080" w:bottom="1440" w:left="108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sz w:val="30"/>
        <w:szCs w:val="30"/>
      </w:rPr>
    </w:pPr>
    <w:r>
      <w:rPr>
        <w:rFonts w:hint="eastAsia"/>
        <w:b/>
        <w:sz w:val="30"/>
        <w:szCs w:val="30"/>
      </w:rPr>
      <w:t>中国质量诚信企业申请公示回执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C01"/>
    <w:multiLevelType w:val="multilevel"/>
    <w:tmpl w:val="2C6A2C0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D951A5"/>
    <w:multiLevelType w:val="multilevel"/>
    <w:tmpl w:val="33D951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2A"/>
    <w:rsid w:val="0014257A"/>
    <w:rsid w:val="00306297"/>
    <w:rsid w:val="00323B43"/>
    <w:rsid w:val="003D37D8"/>
    <w:rsid w:val="004358AB"/>
    <w:rsid w:val="00470FC3"/>
    <w:rsid w:val="005C3CAA"/>
    <w:rsid w:val="005F12A4"/>
    <w:rsid w:val="0060305A"/>
    <w:rsid w:val="006851F0"/>
    <w:rsid w:val="007035CD"/>
    <w:rsid w:val="007967C0"/>
    <w:rsid w:val="00814FAF"/>
    <w:rsid w:val="0082758F"/>
    <w:rsid w:val="00871329"/>
    <w:rsid w:val="008B7726"/>
    <w:rsid w:val="00904DEC"/>
    <w:rsid w:val="00C62940"/>
    <w:rsid w:val="00D71A9A"/>
    <w:rsid w:val="00E639D5"/>
    <w:rsid w:val="00EE2C2A"/>
    <w:rsid w:val="2F736F6D"/>
    <w:rsid w:val="338B3ADE"/>
    <w:rsid w:val="355450F3"/>
    <w:rsid w:val="36F36371"/>
    <w:rsid w:val="603231E7"/>
    <w:rsid w:val="6DA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A16D6-F3CE-40C5-8753-487498C7C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134</Words>
  <Characters>768</Characters>
  <Lines>6</Lines>
  <Paragraphs>1</Paragraphs>
  <TotalTime>3</TotalTime>
  <ScaleCrop>false</ScaleCrop>
  <LinksUpToDate>false</LinksUpToDate>
  <CharactersWithSpaces>901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2016-11-16T06:11:00Z</dcterms:created>
  <dc:creator>2013</dc:creator>
  <cp:lastModifiedBy>广东省纸协</cp:lastModifiedBy>
  <cp:lastPrinted>2016-11-16T06:45:00Z</cp:lastPrinted>
  <dcterms:modified xsi:type="dcterms:W3CDTF">2019-12-11T01:29:43Z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